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603" w:rsidRPr="00544D67" w:rsidRDefault="00656603" w:rsidP="00656603">
      <w:pPr>
        <w:tabs>
          <w:tab w:val="left" w:pos="2430"/>
        </w:tabs>
        <w:spacing w:after="0" w:line="240" w:lineRule="auto"/>
        <w:rPr>
          <w:rFonts w:ascii="Times New Roman" w:eastAsia="Calibri" w:hAnsi="Times New Roman" w:cs="Times New Roman"/>
          <w:b/>
          <w:color w:val="002060"/>
          <w:u w:val="single"/>
          <w:lang w:val="es-PE"/>
        </w:rPr>
      </w:pPr>
      <w:r>
        <w:rPr>
          <w:rFonts w:ascii="Times New Roman" w:eastAsia="Calibri" w:hAnsi="Times New Roman" w:cs="Times New Roman"/>
          <w:b/>
          <w:sz w:val="20"/>
          <w:szCs w:val="20"/>
          <w:lang w:val="es-PE"/>
        </w:rPr>
        <w:t xml:space="preserve">                    </w:t>
      </w:r>
      <w:r w:rsidRPr="00544D67">
        <w:rPr>
          <w:rFonts w:ascii="Times New Roman" w:eastAsia="Calibri" w:hAnsi="Times New Roman" w:cs="Times New Roman"/>
          <w:b/>
          <w:lang w:val="es-PE"/>
        </w:rPr>
        <w:t xml:space="preserve">    </w:t>
      </w:r>
      <w:r w:rsidRPr="00544D67">
        <w:rPr>
          <w:rFonts w:ascii="Times New Roman" w:eastAsia="Calibri" w:hAnsi="Times New Roman" w:cs="Times New Roman"/>
          <w:b/>
          <w:color w:val="002060"/>
          <w:u w:val="single"/>
          <w:lang w:val="es-PE"/>
        </w:rPr>
        <w:t>LA CORRIENTE LIBERTADORA DEL NORTE</w:t>
      </w:r>
    </w:p>
    <w:p w:rsidR="00656603" w:rsidRPr="00656603" w:rsidRDefault="00656603" w:rsidP="00656603">
      <w:pPr>
        <w:tabs>
          <w:tab w:val="left" w:pos="2430"/>
        </w:tabs>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b/>
          <w:color w:val="002060"/>
          <w:u w:val="single"/>
          <w:lang w:val="es-PE"/>
        </w:rPr>
        <w:t>Concepto</w:t>
      </w:r>
      <w:r w:rsidRPr="00656603">
        <w:rPr>
          <w:rFonts w:ascii="Times New Roman" w:eastAsia="Calibri" w:hAnsi="Times New Roman" w:cs="Times New Roman"/>
          <w:color w:val="002060"/>
          <w:u w:val="single"/>
          <w:lang w:val="es-PE"/>
        </w:rPr>
        <w:t>:</w:t>
      </w:r>
      <w:r w:rsidRPr="00656603">
        <w:rPr>
          <w:rFonts w:ascii="Times New Roman" w:eastAsia="Calibri" w:hAnsi="Times New Roman" w:cs="Times New Roman"/>
          <w:color w:val="002060"/>
          <w:lang w:val="es-PE"/>
        </w:rPr>
        <w:t xml:space="preserve"> </w:t>
      </w:r>
    </w:p>
    <w:p w:rsidR="00656603" w:rsidRPr="00656603" w:rsidRDefault="00656603" w:rsidP="00656603">
      <w:pPr>
        <w:tabs>
          <w:tab w:val="left" w:pos="2430"/>
        </w:tabs>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color w:val="002060"/>
          <w:lang w:val="es-PE"/>
        </w:rPr>
        <w:t>La Corriente Libertadora del Norte se llama así a la campaña independentista liderada por el criollo venezolano Simón Bolívar entre 1810 y 1826.</w:t>
      </w:r>
      <w:r w:rsidRPr="00656603">
        <w:rPr>
          <w:rFonts w:ascii="Times New Roman" w:eastAsia="Calibri" w:hAnsi="Times New Roman" w:cs="Times New Roman"/>
          <w:color w:val="002060"/>
          <w:lang w:val="es-PE"/>
        </w:rPr>
        <w:br/>
        <w:t>Se inició luchando por la libertad del Virreinato de Nueva Granada (Colombia, Venezuela y Ecuador) y terminó al conseguir la independencia del Perú y Bolivia.</w:t>
      </w:r>
    </w:p>
    <w:p w:rsidR="00656603" w:rsidRPr="00656603" w:rsidRDefault="00656603" w:rsidP="00656603">
      <w:pPr>
        <w:tabs>
          <w:tab w:val="left" w:pos="2430"/>
          <w:tab w:val="center" w:pos="3223"/>
        </w:tabs>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b/>
          <w:color w:val="002060"/>
          <w:u w:val="single"/>
          <w:lang w:val="es-PE"/>
        </w:rPr>
        <w:t>Batallas que enfrento Bolívar:</w:t>
      </w:r>
      <w:r w:rsidRPr="00656603">
        <w:rPr>
          <w:rFonts w:ascii="Times New Roman" w:eastAsia="Calibri" w:hAnsi="Times New Roman" w:cs="Times New Roman"/>
          <w:color w:val="002060"/>
          <w:lang w:val="es-PE"/>
        </w:rPr>
        <w:t xml:space="preserve"> </w:t>
      </w:r>
      <w:r w:rsidRPr="00656603">
        <w:rPr>
          <w:rFonts w:ascii="Times New Roman" w:eastAsia="Calibri" w:hAnsi="Times New Roman" w:cs="Times New Roman"/>
          <w:color w:val="002060"/>
          <w:lang w:val="es-PE"/>
        </w:rPr>
        <w:tab/>
      </w:r>
    </w:p>
    <w:p w:rsidR="00656603" w:rsidRPr="00656603" w:rsidRDefault="00656603" w:rsidP="00656603">
      <w:pPr>
        <w:tabs>
          <w:tab w:val="left" w:pos="2430"/>
        </w:tabs>
        <w:spacing w:after="0" w:line="240" w:lineRule="auto"/>
        <w:rPr>
          <w:rFonts w:ascii="Times New Roman" w:eastAsia="Calibri" w:hAnsi="Times New Roman" w:cs="Times New Roman"/>
          <w:b/>
          <w:color w:val="002060"/>
          <w:lang w:val="es-PE"/>
        </w:rPr>
      </w:pPr>
      <w:r w:rsidRPr="00656603">
        <w:rPr>
          <w:rFonts w:ascii="Times New Roman" w:eastAsia="Calibri" w:hAnsi="Times New Roman" w:cs="Times New Roman"/>
          <w:color w:val="002060"/>
          <w:lang w:val="es-PE"/>
        </w:rPr>
        <w:t>*</w:t>
      </w:r>
      <w:r w:rsidRPr="00656603">
        <w:rPr>
          <w:rFonts w:ascii="Times New Roman" w:eastAsia="Calibri" w:hAnsi="Times New Roman" w:cs="Times New Roman"/>
          <w:b/>
          <w:color w:val="002060"/>
          <w:lang w:val="es-PE"/>
        </w:rPr>
        <w:t>La independencia de la gran Colombia:</w:t>
      </w:r>
    </w:p>
    <w:p w:rsidR="00656603" w:rsidRPr="00656603" w:rsidRDefault="00656603" w:rsidP="00656603">
      <w:pPr>
        <w:tabs>
          <w:tab w:val="left" w:pos="2430"/>
        </w:tabs>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color w:val="002060"/>
          <w:lang w:val="es-PE"/>
        </w:rPr>
        <w:t xml:space="preserve"> Después de una década de sangrienta batalla, bolívar consiguió la independencia de Colombia al derrotar a los españoles en la batalla de BOYACÁ 7/8/1819, la independencia de Venezuela la consiguió al vencer en la batalla de Carabobo 24/6/1821 y la de ecuador en Pichincha 24/5/1822.</w:t>
      </w:r>
    </w:p>
    <w:p w:rsidR="00656603" w:rsidRPr="00656603" w:rsidRDefault="00656603" w:rsidP="00656603">
      <w:pPr>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b/>
          <w:color w:val="002060"/>
          <w:lang w:val="es-PE"/>
        </w:rPr>
        <w:t>*La independencia del Perú:</w:t>
      </w:r>
      <w:r w:rsidRPr="00656603">
        <w:rPr>
          <w:rFonts w:ascii="Times New Roman" w:eastAsia="Calibri" w:hAnsi="Times New Roman" w:cs="Times New Roman"/>
          <w:color w:val="002060"/>
          <w:lang w:val="es-PE"/>
        </w:rPr>
        <w:t xml:space="preserve"> </w:t>
      </w:r>
    </w:p>
    <w:p w:rsidR="00656603" w:rsidRPr="00656603" w:rsidRDefault="00656603" w:rsidP="00656603">
      <w:pPr>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color w:val="002060"/>
          <w:lang w:val="es-PE"/>
        </w:rPr>
        <w:t xml:space="preserve">Julio de 1822, Bolívar se entrevistó con don José de San Martin en Guayaquil, el resultado fue el retiro de San Martin del Perú para que su campaña libertadora sea culminada por Bolívar. Este llego a Lima en Setiembre de 1822 y fue nombrado dictador del Perú en </w:t>
      </w:r>
      <w:r w:rsidRPr="00544D67">
        <w:rPr>
          <w:rFonts w:ascii="Times New Roman" w:eastAsia="Calibri" w:hAnsi="Times New Roman" w:cs="Times New Roman"/>
          <w:color w:val="002060"/>
          <w:lang w:val="es-PE"/>
        </w:rPr>
        <w:t>febrero</w:t>
      </w:r>
      <w:r w:rsidRPr="00656603">
        <w:rPr>
          <w:rFonts w:ascii="Times New Roman" w:eastAsia="Calibri" w:hAnsi="Times New Roman" w:cs="Times New Roman"/>
          <w:color w:val="002060"/>
          <w:lang w:val="es-PE"/>
        </w:rPr>
        <w:t xml:space="preserve"> de 1823. Así al mando del ejército unido libertador derrotó a los españoles en la batalla de Junín (6 – 8 – 1824) y su lugar teniente Antonio José de Sucre los venció en la decisiva batalla de Ayacucho (9 – 12 – 1824)</w:t>
      </w:r>
    </w:p>
    <w:p w:rsidR="00656603" w:rsidRPr="00656603" w:rsidRDefault="00656603" w:rsidP="00656603">
      <w:pPr>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b/>
          <w:color w:val="002060"/>
          <w:lang w:val="es-PE"/>
        </w:rPr>
        <w:t>*La independencia de Bolivia:</w:t>
      </w:r>
      <w:r w:rsidRPr="00656603">
        <w:rPr>
          <w:rFonts w:ascii="Times New Roman" w:eastAsia="Calibri" w:hAnsi="Times New Roman" w:cs="Times New Roman"/>
          <w:color w:val="002060"/>
          <w:lang w:val="es-PE"/>
        </w:rPr>
        <w:t xml:space="preserve"> </w:t>
      </w:r>
    </w:p>
    <w:p w:rsidR="00656603" w:rsidRPr="00656603" w:rsidRDefault="00656603" w:rsidP="00656603">
      <w:pPr>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color w:val="002060"/>
          <w:lang w:val="es-PE"/>
        </w:rPr>
        <w:t xml:space="preserve">Sucre se dirigió al alto Perú (Bolivia) para derrotar al español Antonio </w:t>
      </w:r>
      <w:proofErr w:type="spellStart"/>
      <w:proofErr w:type="gramStart"/>
      <w:r w:rsidRPr="00656603">
        <w:rPr>
          <w:rFonts w:ascii="Times New Roman" w:eastAsia="Calibri" w:hAnsi="Times New Roman" w:cs="Times New Roman"/>
          <w:color w:val="002060"/>
          <w:lang w:val="es-PE"/>
        </w:rPr>
        <w:t>Olañeta</w:t>
      </w:r>
      <w:proofErr w:type="spellEnd"/>
      <w:proofErr w:type="gramEnd"/>
      <w:r w:rsidRPr="00656603">
        <w:rPr>
          <w:rFonts w:ascii="Times New Roman" w:eastAsia="Calibri" w:hAnsi="Times New Roman" w:cs="Times New Roman"/>
          <w:color w:val="002060"/>
          <w:lang w:val="es-PE"/>
        </w:rPr>
        <w:t xml:space="preserve"> pero al llegar se enteró que este había sido muerto por sus propios soldados. Entonces convocó al congreso de Chuquisaca donde el 6 de </w:t>
      </w:r>
      <w:r w:rsidRPr="00544D67">
        <w:rPr>
          <w:rFonts w:ascii="Times New Roman" w:eastAsia="Calibri" w:hAnsi="Times New Roman" w:cs="Times New Roman"/>
          <w:color w:val="002060"/>
          <w:lang w:val="es-PE"/>
        </w:rPr>
        <w:t>agosto</w:t>
      </w:r>
      <w:r w:rsidRPr="00656603">
        <w:rPr>
          <w:rFonts w:ascii="Times New Roman" w:eastAsia="Calibri" w:hAnsi="Times New Roman" w:cs="Times New Roman"/>
          <w:color w:val="002060"/>
          <w:lang w:val="es-PE"/>
        </w:rPr>
        <w:t xml:space="preserve"> de 1825 se decidió el nacimiento de la república de Bolivia.</w:t>
      </w:r>
    </w:p>
    <w:p w:rsidR="00656603" w:rsidRPr="00656603" w:rsidRDefault="00656603" w:rsidP="00656603">
      <w:pPr>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b/>
          <w:color w:val="002060"/>
          <w:lang w:val="es-PE"/>
        </w:rPr>
        <w:t>*Proyecto bolivariano:</w:t>
      </w:r>
      <w:r w:rsidRPr="00656603">
        <w:rPr>
          <w:rFonts w:ascii="Times New Roman" w:eastAsia="Calibri" w:hAnsi="Times New Roman" w:cs="Times New Roman"/>
          <w:color w:val="002060"/>
          <w:lang w:val="es-PE"/>
        </w:rPr>
        <w:t xml:space="preserve"> </w:t>
      </w:r>
    </w:p>
    <w:p w:rsidR="00656603" w:rsidRPr="00656603" w:rsidRDefault="00656603" w:rsidP="00656603">
      <w:pPr>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color w:val="002060"/>
          <w:lang w:val="es-PE"/>
        </w:rPr>
        <w:t xml:space="preserve">Bolívar intento unir Gran Colombia, Perú y Bolivia para convertirlas en la confederación de los andes. Sin </w:t>
      </w:r>
      <w:r w:rsidRPr="00544D67">
        <w:rPr>
          <w:rFonts w:ascii="Times New Roman" w:eastAsia="Calibri" w:hAnsi="Times New Roman" w:cs="Times New Roman"/>
          <w:color w:val="002060"/>
          <w:lang w:val="es-PE"/>
        </w:rPr>
        <w:t>embargo,</w:t>
      </w:r>
      <w:r w:rsidRPr="00656603">
        <w:rPr>
          <w:rFonts w:ascii="Times New Roman" w:eastAsia="Calibri" w:hAnsi="Times New Roman" w:cs="Times New Roman"/>
          <w:color w:val="002060"/>
          <w:lang w:val="es-PE"/>
        </w:rPr>
        <w:t xml:space="preserve"> no pudo vencer la oposición de los nacionalistas locales y en 1830 se agravó la tisis pulmonar que lo llevo a la muerte.</w:t>
      </w:r>
    </w:p>
    <w:p w:rsidR="00656603" w:rsidRPr="00544D67" w:rsidRDefault="00656603" w:rsidP="00656603">
      <w:pPr>
        <w:spacing w:after="0" w:line="240" w:lineRule="auto"/>
        <w:rPr>
          <w:rFonts w:ascii="Times New Roman" w:eastAsia="Calibri" w:hAnsi="Times New Roman" w:cs="Times New Roman"/>
          <w:color w:val="002060"/>
          <w:lang w:val="es-PE"/>
        </w:rPr>
      </w:pPr>
      <w:r w:rsidRPr="00544D67">
        <w:rPr>
          <w:rFonts w:ascii="Times New Roman" w:eastAsia="Calibri" w:hAnsi="Times New Roman" w:cs="Times New Roman"/>
          <w:b/>
          <w:bCs/>
          <w:color w:val="002060"/>
          <w:u w:val="single"/>
          <w:bdr w:val="none" w:sz="0" w:space="0" w:color="auto" w:frame="1"/>
          <w:lang w:val="es-PE"/>
        </w:rPr>
        <w:t>Aportes en el Perú</w:t>
      </w:r>
      <w:r w:rsidRPr="00544D67">
        <w:rPr>
          <w:rFonts w:ascii="Times New Roman" w:eastAsia="Calibri" w:hAnsi="Times New Roman" w:cs="Times New Roman"/>
          <w:color w:val="002060"/>
          <w:lang w:val="es-PE"/>
        </w:rPr>
        <w:t>:</w:t>
      </w:r>
      <w:r w:rsidRPr="00544D67">
        <w:rPr>
          <w:rFonts w:ascii="Times New Roman" w:eastAsia="Calibri" w:hAnsi="Times New Roman" w:cs="Times New Roman"/>
          <w:color w:val="002060"/>
          <w:lang w:val="es-PE"/>
        </w:rPr>
        <w:br/>
        <w:t>Simón Bolívar fundó el diario El Peruano y la Universidad de la Libertad de Trujillo. Estableció la bandera en tres franjas verticales y en el centro el escudo de armas. Además, elaboró la Constitución de 1822 (Vitalicia).</w:t>
      </w:r>
    </w:p>
    <w:p w:rsidR="00656603" w:rsidRPr="00656603" w:rsidRDefault="00656603" w:rsidP="00656603">
      <w:pPr>
        <w:tabs>
          <w:tab w:val="left" w:pos="2430"/>
        </w:tabs>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b/>
          <w:color w:val="002060"/>
          <w:u w:val="single"/>
          <w:lang w:val="es-PE"/>
        </w:rPr>
        <w:t>La constitución de 1828</w:t>
      </w:r>
      <w:r w:rsidRPr="00656603">
        <w:rPr>
          <w:rFonts w:ascii="Times New Roman" w:eastAsia="Calibri" w:hAnsi="Times New Roman" w:cs="Times New Roman"/>
          <w:color w:val="002060"/>
          <w:u w:val="single"/>
          <w:lang w:val="es-PE"/>
        </w:rPr>
        <w:t>:</w:t>
      </w:r>
      <w:r w:rsidRPr="00656603">
        <w:rPr>
          <w:rFonts w:ascii="Times New Roman" w:eastAsia="Calibri" w:hAnsi="Times New Roman" w:cs="Times New Roman"/>
          <w:color w:val="002060"/>
          <w:lang w:val="es-PE"/>
        </w:rPr>
        <w:t xml:space="preserve"> Finalizada la labor de Simón Bolívar el Perú quedó nuevamente auto gobernable.</w:t>
      </w:r>
    </w:p>
    <w:p w:rsidR="00656603" w:rsidRPr="00656603" w:rsidRDefault="00656603" w:rsidP="00656603">
      <w:pPr>
        <w:tabs>
          <w:tab w:val="left" w:pos="2430"/>
        </w:tabs>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color w:val="002060"/>
          <w:lang w:val="es-PE"/>
        </w:rPr>
        <w:t>La constitución vitalicia fue anulada y se formó un nuevo gobierno provisorio liderado por los militares a la espera de una nueva constitución.</w:t>
      </w:r>
    </w:p>
    <w:p w:rsidR="00656603" w:rsidRPr="00656603" w:rsidRDefault="00656603" w:rsidP="00656603">
      <w:pPr>
        <w:tabs>
          <w:tab w:val="left" w:pos="2430"/>
        </w:tabs>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color w:val="002060"/>
          <w:lang w:val="es-PE"/>
        </w:rPr>
        <w:t>El boliviano Andrés de Santa Cruz, oficial del ejército durante la independencia y que había consolidado en el poder a Riva Agüero, convocó a un segundo congreso constituyente en 1827, el congreso nombró como presidente al mariscal José La Mar y promulgó la constitución de 1828 se trata de la tercera carta magna.</w:t>
      </w:r>
    </w:p>
    <w:p w:rsidR="00656603" w:rsidRPr="00656603" w:rsidRDefault="00656603" w:rsidP="00656603">
      <w:pPr>
        <w:tabs>
          <w:tab w:val="left" w:pos="2430"/>
        </w:tabs>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color w:val="002060"/>
          <w:lang w:val="es-PE"/>
        </w:rPr>
        <w:t>La constitución se caracterizó por ser de tendencia liberal, fue el modelo de barias constituciones peruanas.</w:t>
      </w:r>
    </w:p>
    <w:p w:rsidR="00656603" w:rsidRPr="00656603" w:rsidRDefault="00656603" w:rsidP="00656603">
      <w:pPr>
        <w:tabs>
          <w:tab w:val="left" w:pos="2430"/>
        </w:tabs>
        <w:spacing w:after="0" w:line="240" w:lineRule="auto"/>
        <w:rPr>
          <w:rFonts w:ascii="Times New Roman" w:eastAsia="Calibri" w:hAnsi="Times New Roman" w:cs="Times New Roman"/>
          <w:color w:val="002060"/>
          <w:lang w:val="es-PE"/>
        </w:rPr>
      </w:pPr>
      <w:r w:rsidRPr="00656603">
        <w:rPr>
          <w:rFonts w:ascii="Times New Roman" w:eastAsia="Calibri" w:hAnsi="Times New Roman" w:cs="Times New Roman"/>
          <w:b/>
          <w:i/>
          <w:color w:val="002060"/>
          <w:u w:val="single"/>
          <w:lang w:val="es-PE"/>
        </w:rPr>
        <w:t>Principales planteamientos de la nueva constitución:</w:t>
      </w:r>
      <w:r w:rsidRPr="00656603">
        <w:rPr>
          <w:rFonts w:ascii="Times New Roman" w:eastAsia="Calibri" w:hAnsi="Times New Roman" w:cs="Times New Roman"/>
          <w:color w:val="002060"/>
          <w:lang w:val="es-PE"/>
        </w:rPr>
        <w:t xml:space="preserve"> </w:t>
      </w:r>
    </w:p>
    <w:p w:rsidR="00656603" w:rsidRPr="00656603" w:rsidRDefault="00656603" w:rsidP="00656603">
      <w:pPr>
        <w:numPr>
          <w:ilvl w:val="0"/>
          <w:numId w:val="1"/>
        </w:numPr>
        <w:tabs>
          <w:tab w:val="left" w:pos="209"/>
          <w:tab w:val="left" w:pos="351"/>
        </w:tabs>
        <w:spacing w:after="0" w:line="240" w:lineRule="auto"/>
        <w:ind w:left="209" w:hanging="142"/>
        <w:contextualSpacing/>
        <w:rPr>
          <w:rFonts w:ascii="Times New Roman" w:eastAsia="Calibri" w:hAnsi="Times New Roman" w:cs="Times New Roman"/>
          <w:color w:val="002060"/>
          <w:lang w:val="es-PE"/>
        </w:rPr>
      </w:pPr>
      <w:r w:rsidRPr="00656603">
        <w:rPr>
          <w:rFonts w:ascii="Times New Roman" w:eastAsia="Calibri" w:hAnsi="Times New Roman" w:cs="Times New Roman"/>
          <w:color w:val="002060"/>
          <w:lang w:val="es-PE"/>
        </w:rPr>
        <w:t>Terminó con los privilegios de la sociedad virreinal.</w:t>
      </w:r>
    </w:p>
    <w:p w:rsidR="00656603" w:rsidRPr="00656603" w:rsidRDefault="00656603" w:rsidP="00656603">
      <w:pPr>
        <w:numPr>
          <w:ilvl w:val="0"/>
          <w:numId w:val="1"/>
        </w:numPr>
        <w:tabs>
          <w:tab w:val="left" w:pos="209"/>
          <w:tab w:val="left" w:pos="351"/>
        </w:tabs>
        <w:spacing w:after="0" w:line="240" w:lineRule="auto"/>
        <w:ind w:left="209" w:hanging="142"/>
        <w:contextualSpacing/>
        <w:rPr>
          <w:rFonts w:ascii="Times New Roman" w:eastAsia="Calibri" w:hAnsi="Times New Roman" w:cs="Times New Roman"/>
          <w:color w:val="002060"/>
          <w:lang w:val="es-PE"/>
        </w:rPr>
      </w:pPr>
      <w:r w:rsidRPr="00656603">
        <w:rPr>
          <w:rFonts w:ascii="Times New Roman" w:eastAsia="Calibri" w:hAnsi="Times New Roman" w:cs="Times New Roman"/>
          <w:color w:val="002060"/>
          <w:lang w:val="es-PE"/>
        </w:rPr>
        <w:t>Anuló los empleos públicos hereditarios y el mayorazgo.</w:t>
      </w:r>
    </w:p>
    <w:p w:rsidR="00656603" w:rsidRPr="00656603" w:rsidRDefault="00656603" w:rsidP="00656603">
      <w:pPr>
        <w:numPr>
          <w:ilvl w:val="0"/>
          <w:numId w:val="1"/>
        </w:numPr>
        <w:tabs>
          <w:tab w:val="left" w:pos="209"/>
          <w:tab w:val="left" w:pos="351"/>
        </w:tabs>
        <w:spacing w:after="0" w:line="240" w:lineRule="auto"/>
        <w:ind w:left="209" w:hanging="142"/>
        <w:contextualSpacing/>
        <w:rPr>
          <w:rFonts w:ascii="Times New Roman" w:eastAsia="Calibri" w:hAnsi="Times New Roman" w:cs="Times New Roman"/>
          <w:color w:val="002060"/>
          <w:lang w:val="es-PE"/>
        </w:rPr>
      </w:pPr>
      <w:r w:rsidRPr="00656603">
        <w:rPr>
          <w:rFonts w:ascii="Times New Roman" w:eastAsia="Calibri" w:hAnsi="Times New Roman" w:cs="Times New Roman"/>
          <w:color w:val="002060"/>
          <w:lang w:val="es-PE"/>
        </w:rPr>
        <w:t>Determinó la libertad de imprenta.</w:t>
      </w:r>
    </w:p>
    <w:p w:rsidR="00656603" w:rsidRPr="00656603" w:rsidRDefault="00656603" w:rsidP="00656603">
      <w:pPr>
        <w:numPr>
          <w:ilvl w:val="0"/>
          <w:numId w:val="1"/>
        </w:numPr>
        <w:tabs>
          <w:tab w:val="left" w:pos="209"/>
          <w:tab w:val="left" w:pos="351"/>
        </w:tabs>
        <w:spacing w:after="0" w:line="240" w:lineRule="auto"/>
        <w:ind w:left="209" w:hanging="142"/>
        <w:contextualSpacing/>
        <w:rPr>
          <w:rFonts w:ascii="Times New Roman" w:eastAsia="Calibri" w:hAnsi="Times New Roman" w:cs="Times New Roman"/>
          <w:color w:val="002060"/>
          <w:lang w:val="es-PE"/>
        </w:rPr>
      </w:pPr>
      <w:r w:rsidRPr="00656603">
        <w:rPr>
          <w:rFonts w:ascii="Times New Roman" w:eastAsia="Calibri" w:hAnsi="Times New Roman" w:cs="Times New Roman"/>
          <w:color w:val="002060"/>
          <w:lang w:val="es-PE"/>
        </w:rPr>
        <w:t xml:space="preserve">Fijó el periodo presidencial por 4 años (elecciones) y la </w:t>
      </w:r>
      <w:proofErr w:type="spellStart"/>
      <w:r w:rsidRPr="00656603">
        <w:rPr>
          <w:rFonts w:ascii="Times New Roman" w:eastAsia="Calibri" w:hAnsi="Times New Roman" w:cs="Times New Roman"/>
          <w:color w:val="002060"/>
          <w:lang w:val="es-PE"/>
        </w:rPr>
        <w:t>bicameralidad</w:t>
      </w:r>
      <w:proofErr w:type="spellEnd"/>
      <w:r w:rsidRPr="00656603">
        <w:rPr>
          <w:rFonts w:ascii="Times New Roman" w:eastAsia="Calibri" w:hAnsi="Times New Roman" w:cs="Times New Roman"/>
          <w:color w:val="002060"/>
          <w:lang w:val="es-PE"/>
        </w:rPr>
        <w:t xml:space="preserve"> del parlamento.</w:t>
      </w:r>
    </w:p>
    <w:p w:rsidR="00656603" w:rsidRPr="00656603" w:rsidRDefault="00656603" w:rsidP="00656603">
      <w:pPr>
        <w:numPr>
          <w:ilvl w:val="0"/>
          <w:numId w:val="1"/>
        </w:numPr>
        <w:tabs>
          <w:tab w:val="left" w:pos="209"/>
          <w:tab w:val="left" w:pos="351"/>
        </w:tabs>
        <w:spacing w:after="0" w:line="240" w:lineRule="auto"/>
        <w:ind w:left="209" w:hanging="142"/>
        <w:contextualSpacing/>
        <w:rPr>
          <w:rFonts w:ascii="Times New Roman" w:eastAsia="Calibri" w:hAnsi="Times New Roman" w:cs="Times New Roman"/>
          <w:color w:val="002060"/>
          <w:lang w:val="es-PE"/>
        </w:rPr>
      </w:pPr>
      <w:r w:rsidRPr="00656603">
        <w:rPr>
          <w:rFonts w:ascii="Times New Roman" w:eastAsia="Calibri" w:hAnsi="Times New Roman" w:cs="Times New Roman"/>
          <w:color w:val="002060"/>
          <w:lang w:val="es-PE"/>
        </w:rPr>
        <w:t>Declaró la religión católica oficial del Perú y prohibió otros cultos religiosos.</w:t>
      </w:r>
    </w:p>
    <w:p w:rsidR="00656603" w:rsidRPr="00656603" w:rsidRDefault="00656603" w:rsidP="00656603">
      <w:pPr>
        <w:numPr>
          <w:ilvl w:val="0"/>
          <w:numId w:val="1"/>
        </w:numPr>
        <w:tabs>
          <w:tab w:val="left" w:pos="209"/>
          <w:tab w:val="left" w:pos="351"/>
        </w:tabs>
        <w:spacing w:after="0" w:line="240" w:lineRule="auto"/>
        <w:ind w:left="209" w:hanging="142"/>
        <w:contextualSpacing/>
        <w:rPr>
          <w:rFonts w:ascii="Times New Roman" w:eastAsia="Calibri" w:hAnsi="Times New Roman" w:cs="Times New Roman"/>
          <w:color w:val="002060"/>
          <w:lang w:val="es-PE"/>
        </w:rPr>
      </w:pPr>
      <w:r w:rsidRPr="00656603">
        <w:rPr>
          <w:rFonts w:ascii="Times New Roman" w:eastAsia="Calibri" w:hAnsi="Times New Roman" w:cs="Times New Roman"/>
          <w:color w:val="002060"/>
          <w:lang w:val="es-PE"/>
        </w:rPr>
        <w:t>Reconoció la independencia del alto Perú y la nueva república de Bolivia</w:t>
      </w: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544D67" w:rsidRPr="00544D67" w:rsidRDefault="00544D67" w:rsidP="00656603">
      <w:pPr>
        <w:spacing w:after="0" w:line="240" w:lineRule="auto"/>
        <w:rPr>
          <w:rFonts w:ascii="Times New Roman" w:eastAsia="Calibri" w:hAnsi="Times New Roman" w:cs="Times New Roman"/>
          <w:color w:val="002060"/>
          <w:sz w:val="20"/>
          <w:szCs w:val="20"/>
          <w:lang w:val="es-PE"/>
        </w:rPr>
      </w:pPr>
    </w:p>
    <w:p w:rsidR="00656603" w:rsidRPr="00544D67" w:rsidRDefault="00656603" w:rsidP="00656603">
      <w:pPr>
        <w:spacing w:after="0" w:line="240" w:lineRule="auto"/>
        <w:rPr>
          <w:color w:val="002060"/>
          <w:lang w:val="es-ES"/>
        </w:rPr>
        <w:sectPr w:rsidR="00656603" w:rsidRPr="00544D67" w:rsidSect="00544D67">
          <w:pgSz w:w="12240" w:h="15840"/>
          <w:pgMar w:top="426" w:right="616" w:bottom="284" w:left="567" w:header="708" w:footer="708" w:gutter="0"/>
          <w:cols w:space="708"/>
          <w:docGrid w:linePitch="360"/>
        </w:sectPr>
      </w:pPr>
      <w:bookmarkStart w:id="0" w:name="_GoBack"/>
      <w:bookmarkEnd w:id="0"/>
    </w:p>
    <w:p w:rsidR="00656603" w:rsidRPr="00544D67" w:rsidRDefault="00656603" w:rsidP="00656603">
      <w:pPr>
        <w:spacing w:after="0" w:line="240" w:lineRule="auto"/>
        <w:rPr>
          <w:color w:val="002060"/>
          <w:lang w:val="es-ES"/>
        </w:rPr>
      </w:pPr>
      <w:r w:rsidRPr="00544D67">
        <w:rPr>
          <w:color w:val="002060"/>
          <w:lang w:val="es-ES"/>
        </w:rPr>
        <w:lastRenderedPageBreak/>
        <w:t>1. Del proceso emancipador no es correcto decir:</w:t>
      </w:r>
    </w:p>
    <w:p w:rsidR="00656603" w:rsidRPr="00544D67" w:rsidRDefault="00656603" w:rsidP="00656603">
      <w:pPr>
        <w:spacing w:after="0" w:line="240" w:lineRule="auto"/>
        <w:ind w:left="567" w:hanging="283"/>
        <w:rPr>
          <w:color w:val="002060"/>
          <w:lang w:val="es-ES"/>
        </w:rPr>
      </w:pPr>
      <w:r w:rsidRPr="00544D67">
        <w:rPr>
          <w:color w:val="002060"/>
          <w:lang w:val="es-ES"/>
        </w:rPr>
        <w:t>a) Que la base ideológica fue la Ilustración que</w:t>
      </w:r>
      <w:r w:rsidRPr="00544D67">
        <w:rPr>
          <w:color w:val="002060"/>
          <w:lang w:val="es-ES"/>
        </w:rPr>
        <w:t xml:space="preserve"> </w:t>
      </w:r>
      <w:r w:rsidRPr="00544D67">
        <w:rPr>
          <w:color w:val="002060"/>
          <w:lang w:val="es-ES"/>
        </w:rPr>
        <w:t xml:space="preserve">venía </w:t>
      </w:r>
      <w:r w:rsidRPr="00544D67">
        <w:rPr>
          <w:color w:val="002060"/>
          <w:lang w:val="es-ES"/>
        </w:rPr>
        <w:t xml:space="preserve">           </w:t>
      </w:r>
      <w:r w:rsidRPr="00544D67">
        <w:rPr>
          <w:color w:val="002060"/>
          <w:lang w:val="es-ES"/>
        </w:rPr>
        <w:t>desplazando a la escolástica.</w:t>
      </w:r>
    </w:p>
    <w:p w:rsidR="00656603" w:rsidRPr="00544D67" w:rsidRDefault="00656603" w:rsidP="00656603">
      <w:pPr>
        <w:spacing w:after="0" w:line="240" w:lineRule="auto"/>
        <w:ind w:left="567" w:hanging="284"/>
        <w:rPr>
          <w:color w:val="002060"/>
          <w:lang w:val="es-ES"/>
        </w:rPr>
      </w:pPr>
      <w:r w:rsidRPr="00544D67">
        <w:rPr>
          <w:color w:val="002060"/>
          <w:lang w:val="es-ES"/>
        </w:rPr>
        <w:t xml:space="preserve">b) El reformismo criollo formó parte de este </w:t>
      </w:r>
      <w:r w:rsidRPr="00544D67">
        <w:rPr>
          <w:color w:val="002060"/>
          <w:lang w:val="es-ES"/>
        </w:rPr>
        <w:t xml:space="preserve">   </w:t>
      </w:r>
      <w:r w:rsidRPr="00544D67">
        <w:rPr>
          <w:color w:val="002060"/>
          <w:lang w:val="es-ES"/>
        </w:rPr>
        <w:t>movimiento.</w:t>
      </w:r>
    </w:p>
    <w:p w:rsidR="00656603" w:rsidRPr="00544D67" w:rsidRDefault="00656603" w:rsidP="00656603">
      <w:pPr>
        <w:spacing w:after="0" w:line="240" w:lineRule="auto"/>
        <w:ind w:firstLine="283"/>
        <w:rPr>
          <w:color w:val="002060"/>
          <w:lang w:val="es-ES"/>
        </w:rPr>
      </w:pPr>
      <w:r w:rsidRPr="00544D67">
        <w:rPr>
          <w:color w:val="002060"/>
          <w:lang w:val="es-ES"/>
        </w:rPr>
        <w:t>c) La reforma fiscal aceleró el proceso.</w:t>
      </w:r>
    </w:p>
    <w:p w:rsidR="00656603" w:rsidRPr="00544D67" w:rsidRDefault="00656603" w:rsidP="00656603">
      <w:pPr>
        <w:spacing w:after="0" w:line="240" w:lineRule="auto"/>
        <w:ind w:firstLine="283"/>
        <w:rPr>
          <w:color w:val="002060"/>
          <w:lang w:val="es-ES"/>
        </w:rPr>
      </w:pPr>
      <w:r w:rsidRPr="00544D67">
        <w:rPr>
          <w:color w:val="002060"/>
          <w:lang w:val="es-ES"/>
        </w:rPr>
        <w:t>d) Las Juntas de Gobierno aceleraron este proceso</w:t>
      </w:r>
    </w:p>
    <w:p w:rsidR="00656603" w:rsidRPr="00544D67" w:rsidRDefault="00656603" w:rsidP="00656603">
      <w:pPr>
        <w:spacing w:after="0" w:line="240" w:lineRule="auto"/>
        <w:ind w:left="567" w:hanging="284"/>
        <w:rPr>
          <w:color w:val="002060"/>
          <w:lang w:val="es-ES"/>
        </w:rPr>
      </w:pPr>
      <w:r w:rsidRPr="00544D67">
        <w:rPr>
          <w:color w:val="002060"/>
          <w:lang w:val="es-ES"/>
        </w:rPr>
        <w:t>que terminó con el inicio de la Guerra de</w:t>
      </w:r>
      <w:r w:rsidRPr="00544D67">
        <w:rPr>
          <w:color w:val="002060"/>
          <w:lang w:val="es-ES"/>
        </w:rPr>
        <w:t xml:space="preserve">       </w:t>
      </w:r>
      <w:r w:rsidRPr="00544D67">
        <w:rPr>
          <w:color w:val="002060"/>
          <w:lang w:val="es-ES"/>
        </w:rPr>
        <w:t>Independencia.</w:t>
      </w:r>
    </w:p>
    <w:p w:rsidR="00656603" w:rsidRPr="00544D67" w:rsidRDefault="00656603" w:rsidP="00656603">
      <w:pPr>
        <w:spacing w:after="0" w:line="240" w:lineRule="auto"/>
        <w:ind w:firstLine="283"/>
        <w:rPr>
          <w:color w:val="002060"/>
          <w:lang w:val="es-ES"/>
        </w:rPr>
      </w:pPr>
      <w:r w:rsidRPr="00544D67">
        <w:rPr>
          <w:color w:val="002060"/>
          <w:lang w:val="es-ES"/>
        </w:rPr>
        <w:t>e) La Ilustración sostuvo el principio de que la fe</w:t>
      </w:r>
    </w:p>
    <w:p w:rsidR="00656603" w:rsidRPr="00544D67" w:rsidRDefault="00656603" w:rsidP="00656603">
      <w:pPr>
        <w:spacing w:after="0" w:line="240" w:lineRule="auto"/>
        <w:ind w:firstLine="283"/>
        <w:rPr>
          <w:color w:val="002060"/>
          <w:lang w:val="es-ES"/>
        </w:rPr>
      </w:pPr>
      <w:r w:rsidRPr="00544D67">
        <w:rPr>
          <w:color w:val="002060"/>
          <w:lang w:val="es-ES"/>
        </w:rPr>
        <w:t xml:space="preserve">     </w:t>
      </w:r>
      <w:r w:rsidRPr="00544D67">
        <w:rPr>
          <w:color w:val="002060"/>
          <w:lang w:val="es-ES"/>
        </w:rPr>
        <w:t>estuvo por encima de la razón.</w:t>
      </w:r>
    </w:p>
    <w:p w:rsidR="00656603" w:rsidRPr="00544D67" w:rsidRDefault="00656603" w:rsidP="00656603">
      <w:pPr>
        <w:spacing w:after="0" w:line="240" w:lineRule="auto"/>
        <w:ind w:firstLine="283"/>
        <w:rPr>
          <w:color w:val="002060"/>
          <w:lang w:val="es-ES"/>
        </w:rPr>
      </w:pPr>
    </w:p>
    <w:p w:rsidR="00656603" w:rsidRPr="00544D67" w:rsidRDefault="00656603" w:rsidP="00656603">
      <w:pPr>
        <w:spacing w:after="0" w:line="240" w:lineRule="auto"/>
        <w:rPr>
          <w:color w:val="002060"/>
          <w:lang w:val="es-ES"/>
        </w:rPr>
      </w:pPr>
      <w:r w:rsidRPr="00544D67">
        <w:rPr>
          <w:color w:val="002060"/>
          <w:lang w:val="es-ES"/>
        </w:rPr>
        <w:t>2. La independencia del Perú significó:</w:t>
      </w:r>
    </w:p>
    <w:p w:rsidR="00656603" w:rsidRPr="00544D67" w:rsidRDefault="00656603" w:rsidP="00656603">
      <w:pPr>
        <w:spacing w:after="0" w:line="240" w:lineRule="auto"/>
        <w:ind w:firstLine="284"/>
        <w:rPr>
          <w:color w:val="002060"/>
          <w:lang w:val="es-ES"/>
        </w:rPr>
      </w:pPr>
      <w:r w:rsidRPr="00544D67">
        <w:rPr>
          <w:color w:val="002060"/>
          <w:lang w:val="es-ES"/>
        </w:rPr>
        <w:t>a) La libertad económica de los indígenas</w:t>
      </w:r>
    </w:p>
    <w:p w:rsidR="00656603" w:rsidRPr="00544D67" w:rsidRDefault="00656603" w:rsidP="00656603">
      <w:pPr>
        <w:spacing w:after="0" w:line="240" w:lineRule="auto"/>
        <w:ind w:firstLine="284"/>
        <w:rPr>
          <w:color w:val="002060"/>
          <w:lang w:val="es-ES"/>
        </w:rPr>
      </w:pPr>
      <w:r w:rsidRPr="00544D67">
        <w:rPr>
          <w:color w:val="002060"/>
          <w:lang w:val="es-ES"/>
        </w:rPr>
        <w:t>b) La recuperación del liderazgo continental</w:t>
      </w:r>
    </w:p>
    <w:p w:rsidR="00656603" w:rsidRPr="00544D67" w:rsidRDefault="00656603" w:rsidP="00656603">
      <w:pPr>
        <w:spacing w:after="0" w:line="240" w:lineRule="auto"/>
        <w:ind w:firstLine="284"/>
        <w:rPr>
          <w:color w:val="002060"/>
          <w:lang w:val="es-ES"/>
        </w:rPr>
      </w:pPr>
      <w:r w:rsidRPr="00544D67">
        <w:rPr>
          <w:color w:val="002060"/>
          <w:lang w:val="es-ES"/>
        </w:rPr>
        <w:t>c) La eficiente reorganización socio-económica</w:t>
      </w:r>
    </w:p>
    <w:p w:rsidR="00656603" w:rsidRPr="00544D67" w:rsidRDefault="00656603" w:rsidP="00656603">
      <w:pPr>
        <w:spacing w:after="0" w:line="240" w:lineRule="auto"/>
        <w:ind w:firstLine="284"/>
        <w:rPr>
          <w:color w:val="002060"/>
          <w:lang w:val="es-ES"/>
        </w:rPr>
      </w:pPr>
      <w:r w:rsidRPr="00544D67">
        <w:rPr>
          <w:color w:val="002060"/>
          <w:lang w:val="es-ES"/>
        </w:rPr>
        <w:t>d) La real integración de los pueblos del virreinato</w:t>
      </w:r>
    </w:p>
    <w:p w:rsidR="00656603" w:rsidRPr="00544D67" w:rsidRDefault="00656603" w:rsidP="00656603">
      <w:pPr>
        <w:spacing w:after="0" w:line="240" w:lineRule="auto"/>
        <w:ind w:firstLine="284"/>
        <w:rPr>
          <w:color w:val="002060"/>
          <w:lang w:val="es-ES"/>
        </w:rPr>
      </w:pPr>
      <w:r w:rsidRPr="00544D67">
        <w:rPr>
          <w:color w:val="002060"/>
          <w:lang w:val="es-ES"/>
        </w:rPr>
        <w:t>e) La cancelación del poder español en América</w:t>
      </w:r>
    </w:p>
    <w:p w:rsidR="00656603" w:rsidRPr="00544D67" w:rsidRDefault="00656603" w:rsidP="00656603">
      <w:pPr>
        <w:spacing w:after="0" w:line="240" w:lineRule="auto"/>
        <w:ind w:firstLine="284"/>
        <w:rPr>
          <w:color w:val="002060"/>
          <w:lang w:val="es-ES"/>
        </w:rPr>
      </w:pPr>
    </w:p>
    <w:p w:rsidR="00656603" w:rsidRPr="00544D67" w:rsidRDefault="00656603" w:rsidP="00656603">
      <w:pPr>
        <w:spacing w:after="0" w:line="240" w:lineRule="auto"/>
        <w:ind w:firstLine="284"/>
        <w:rPr>
          <w:color w:val="002060"/>
          <w:lang w:val="es-ES"/>
        </w:rPr>
      </w:pPr>
    </w:p>
    <w:p w:rsidR="00656603" w:rsidRPr="00544D67" w:rsidRDefault="00656603" w:rsidP="00656603">
      <w:pPr>
        <w:spacing w:after="0" w:line="240" w:lineRule="auto"/>
        <w:rPr>
          <w:color w:val="002060"/>
          <w:lang w:val="es-ES"/>
        </w:rPr>
      </w:pPr>
      <w:r w:rsidRPr="00544D67">
        <w:rPr>
          <w:color w:val="002060"/>
          <w:lang w:val="es-ES"/>
        </w:rPr>
        <w:t>3. A pesar de que la guerra de la independencia se</w:t>
      </w:r>
      <w:r w:rsidRPr="00544D67">
        <w:rPr>
          <w:color w:val="002060"/>
          <w:lang w:val="es-ES"/>
        </w:rPr>
        <w:t xml:space="preserve"> </w:t>
      </w:r>
      <w:r w:rsidRPr="00544D67">
        <w:rPr>
          <w:color w:val="002060"/>
          <w:lang w:val="es-ES"/>
        </w:rPr>
        <w:t>había sellado con la Capitulación de Ayacucho,</w:t>
      </w:r>
      <w:r w:rsidRPr="00544D67">
        <w:rPr>
          <w:color w:val="002060"/>
          <w:lang w:val="es-ES"/>
        </w:rPr>
        <w:t xml:space="preserve"> </w:t>
      </w:r>
      <w:r w:rsidRPr="00544D67">
        <w:rPr>
          <w:color w:val="002060"/>
          <w:lang w:val="es-ES"/>
        </w:rPr>
        <w:t>todavía se</w:t>
      </w:r>
      <w:r w:rsidRPr="00544D67">
        <w:rPr>
          <w:color w:val="002060"/>
          <w:lang w:val="es-ES"/>
        </w:rPr>
        <w:t xml:space="preserve"> </w:t>
      </w:r>
      <w:r w:rsidR="00544D67" w:rsidRPr="00544D67">
        <w:rPr>
          <w:color w:val="002060"/>
          <w:lang w:val="es-ES"/>
        </w:rPr>
        <w:t>r</w:t>
      </w:r>
      <w:r w:rsidRPr="00544D67">
        <w:rPr>
          <w:color w:val="002060"/>
          <w:lang w:val="es-ES"/>
        </w:rPr>
        <w:t>esistía en el callao___________.</w:t>
      </w:r>
    </w:p>
    <w:p w:rsidR="00656603" w:rsidRPr="00544D67" w:rsidRDefault="00656603" w:rsidP="00656603">
      <w:pPr>
        <w:spacing w:after="0" w:line="240" w:lineRule="auto"/>
        <w:ind w:firstLine="426"/>
        <w:rPr>
          <w:color w:val="002060"/>
          <w:lang w:val="es-ES"/>
        </w:rPr>
      </w:pPr>
      <w:r w:rsidRPr="00544D67">
        <w:rPr>
          <w:color w:val="002060"/>
          <w:lang w:val="es-ES"/>
        </w:rPr>
        <w:t xml:space="preserve">a) </w:t>
      </w:r>
      <w:proofErr w:type="spellStart"/>
      <w:r w:rsidRPr="00544D67">
        <w:rPr>
          <w:color w:val="002060"/>
          <w:lang w:val="es-ES"/>
        </w:rPr>
        <w:t>Olañeta</w:t>
      </w:r>
      <w:proofErr w:type="spellEnd"/>
      <w:r w:rsidRPr="00544D67">
        <w:rPr>
          <w:color w:val="002060"/>
          <w:lang w:val="es-ES"/>
        </w:rPr>
        <w:t xml:space="preserve"> </w:t>
      </w:r>
    </w:p>
    <w:p w:rsidR="00656603" w:rsidRPr="00544D67" w:rsidRDefault="00656603" w:rsidP="00656603">
      <w:pPr>
        <w:spacing w:after="0" w:line="240" w:lineRule="auto"/>
        <w:ind w:firstLine="426"/>
        <w:rPr>
          <w:color w:val="002060"/>
          <w:lang w:val="es-ES"/>
        </w:rPr>
      </w:pPr>
      <w:r w:rsidRPr="00544D67">
        <w:rPr>
          <w:color w:val="002060"/>
          <w:lang w:val="es-ES"/>
        </w:rPr>
        <w:t>b</w:t>
      </w:r>
      <w:r w:rsidRPr="00544D67">
        <w:rPr>
          <w:color w:val="002060"/>
          <w:lang w:val="es-ES"/>
        </w:rPr>
        <w:t>) Torre Tagle</w:t>
      </w:r>
    </w:p>
    <w:p w:rsidR="00656603" w:rsidRPr="00544D67" w:rsidRDefault="00656603" w:rsidP="00656603">
      <w:pPr>
        <w:spacing w:after="0" w:line="240" w:lineRule="auto"/>
        <w:ind w:firstLine="426"/>
        <w:rPr>
          <w:color w:val="002060"/>
          <w:lang w:val="es-ES"/>
        </w:rPr>
      </w:pPr>
      <w:r w:rsidRPr="00544D67">
        <w:rPr>
          <w:color w:val="002060"/>
          <w:lang w:val="es-ES"/>
        </w:rPr>
        <w:t>c</w:t>
      </w:r>
      <w:r w:rsidRPr="00544D67">
        <w:rPr>
          <w:color w:val="002060"/>
          <w:lang w:val="es-ES"/>
        </w:rPr>
        <w:t xml:space="preserve">) Jerónimo Valdez </w:t>
      </w:r>
    </w:p>
    <w:p w:rsidR="00656603" w:rsidRPr="00544D67" w:rsidRDefault="00656603" w:rsidP="00656603">
      <w:pPr>
        <w:spacing w:after="0" w:line="240" w:lineRule="auto"/>
        <w:ind w:firstLine="426"/>
        <w:rPr>
          <w:color w:val="002060"/>
          <w:lang w:val="es-ES"/>
        </w:rPr>
      </w:pPr>
      <w:r w:rsidRPr="00544D67">
        <w:rPr>
          <w:color w:val="002060"/>
          <w:lang w:val="es-ES"/>
        </w:rPr>
        <w:t>d</w:t>
      </w:r>
      <w:r w:rsidRPr="00544D67">
        <w:rPr>
          <w:color w:val="002060"/>
          <w:lang w:val="es-ES"/>
        </w:rPr>
        <w:t xml:space="preserve">) </w:t>
      </w:r>
      <w:proofErr w:type="spellStart"/>
      <w:r w:rsidRPr="00544D67">
        <w:rPr>
          <w:color w:val="002060"/>
          <w:lang w:val="es-ES"/>
        </w:rPr>
        <w:t>Canterac</w:t>
      </w:r>
      <w:proofErr w:type="spellEnd"/>
    </w:p>
    <w:p w:rsidR="00656603" w:rsidRPr="00544D67" w:rsidRDefault="00656603" w:rsidP="00656603">
      <w:pPr>
        <w:spacing w:after="0" w:line="240" w:lineRule="auto"/>
        <w:ind w:firstLine="426"/>
        <w:rPr>
          <w:color w:val="002060"/>
          <w:lang w:val="es-ES"/>
        </w:rPr>
      </w:pPr>
      <w:r w:rsidRPr="00544D67">
        <w:rPr>
          <w:color w:val="002060"/>
          <w:lang w:val="es-ES"/>
        </w:rPr>
        <w:t>d</w:t>
      </w:r>
      <w:r w:rsidRPr="00544D67">
        <w:rPr>
          <w:color w:val="002060"/>
          <w:lang w:val="es-ES"/>
        </w:rPr>
        <w:t>) Rodil</w:t>
      </w:r>
    </w:p>
    <w:p w:rsidR="00656603" w:rsidRPr="00544D67" w:rsidRDefault="00656603" w:rsidP="00656603">
      <w:pPr>
        <w:spacing w:after="0" w:line="240" w:lineRule="auto"/>
        <w:rPr>
          <w:color w:val="002060"/>
          <w:lang w:val="es-ES"/>
        </w:rPr>
      </w:pPr>
    </w:p>
    <w:p w:rsidR="00656603" w:rsidRPr="00544D67" w:rsidRDefault="00656603" w:rsidP="00656603">
      <w:pPr>
        <w:spacing w:after="0" w:line="240" w:lineRule="auto"/>
        <w:rPr>
          <w:color w:val="002060"/>
          <w:lang w:val="es-ES"/>
        </w:rPr>
      </w:pPr>
      <w:r w:rsidRPr="00544D67">
        <w:rPr>
          <w:color w:val="002060"/>
          <w:lang w:val="es-ES"/>
        </w:rPr>
        <w:t>4. Fue la batalla que consolidó la independencia del</w:t>
      </w:r>
      <w:r w:rsidRPr="00544D67">
        <w:rPr>
          <w:color w:val="002060"/>
          <w:lang w:val="es-ES"/>
        </w:rPr>
        <w:t xml:space="preserve"> </w:t>
      </w:r>
      <w:r w:rsidRPr="00544D67">
        <w:rPr>
          <w:color w:val="002060"/>
          <w:lang w:val="es-ES"/>
        </w:rPr>
        <w:t>Perú:</w:t>
      </w:r>
    </w:p>
    <w:p w:rsidR="00656603" w:rsidRPr="00544D67" w:rsidRDefault="00656603" w:rsidP="00656603">
      <w:pPr>
        <w:spacing w:after="0" w:line="240" w:lineRule="auto"/>
        <w:ind w:firstLine="426"/>
        <w:rPr>
          <w:color w:val="002060"/>
          <w:lang w:val="es-ES"/>
        </w:rPr>
      </w:pPr>
      <w:r w:rsidRPr="00544D67">
        <w:rPr>
          <w:color w:val="002060"/>
          <w:lang w:val="es-ES"/>
        </w:rPr>
        <w:t xml:space="preserve">a) Boyacá </w:t>
      </w:r>
    </w:p>
    <w:p w:rsidR="00656603" w:rsidRPr="00544D67" w:rsidRDefault="00656603" w:rsidP="00656603">
      <w:pPr>
        <w:spacing w:after="0" w:line="240" w:lineRule="auto"/>
        <w:ind w:firstLine="426"/>
        <w:rPr>
          <w:color w:val="002060"/>
          <w:lang w:val="es-ES"/>
        </w:rPr>
      </w:pPr>
      <w:r w:rsidRPr="00544D67">
        <w:rPr>
          <w:color w:val="002060"/>
          <w:lang w:val="es-ES"/>
        </w:rPr>
        <w:t>b</w:t>
      </w:r>
      <w:r w:rsidRPr="00544D67">
        <w:rPr>
          <w:color w:val="002060"/>
          <w:lang w:val="es-ES"/>
        </w:rPr>
        <w:t>) Ayacucho</w:t>
      </w:r>
    </w:p>
    <w:p w:rsidR="00656603" w:rsidRPr="00544D67" w:rsidRDefault="00656603" w:rsidP="00656603">
      <w:pPr>
        <w:spacing w:after="0" w:line="240" w:lineRule="auto"/>
        <w:ind w:firstLine="426"/>
        <w:rPr>
          <w:color w:val="002060"/>
          <w:lang w:val="es-ES"/>
        </w:rPr>
      </w:pPr>
      <w:r w:rsidRPr="00544D67">
        <w:rPr>
          <w:color w:val="002060"/>
          <w:lang w:val="es-ES"/>
        </w:rPr>
        <w:t>c</w:t>
      </w:r>
      <w:r w:rsidRPr="00544D67">
        <w:rPr>
          <w:color w:val="002060"/>
          <w:lang w:val="es-ES"/>
        </w:rPr>
        <w:t xml:space="preserve">) Carabobo </w:t>
      </w:r>
    </w:p>
    <w:p w:rsidR="00656603" w:rsidRPr="00544D67" w:rsidRDefault="00656603" w:rsidP="00656603">
      <w:pPr>
        <w:spacing w:after="0" w:line="240" w:lineRule="auto"/>
        <w:ind w:firstLine="426"/>
        <w:rPr>
          <w:color w:val="002060"/>
          <w:lang w:val="es-ES"/>
        </w:rPr>
      </w:pPr>
      <w:r w:rsidRPr="00544D67">
        <w:rPr>
          <w:color w:val="002060"/>
          <w:lang w:val="es-ES"/>
        </w:rPr>
        <w:t>d</w:t>
      </w:r>
      <w:r w:rsidRPr="00544D67">
        <w:rPr>
          <w:color w:val="002060"/>
          <w:lang w:val="es-ES"/>
        </w:rPr>
        <w:t>) Junín</w:t>
      </w:r>
    </w:p>
    <w:p w:rsidR="00656603" w:rsidRPr="00544D67" w:rsidRDefault="00656603" w:rsidP="00656603">
      <w:pPr>
        <w:spacing w:after="0" w:line="240" w:lineRule="auto"/>
        <w:ind w:firstLine="426"/>
        <w:rPr>
          <w:color w:val="002060"/>
          <w:lang w:val="es-ES"/>
        </w:rPr>
      </w:pPr>
      <w:r w:rsidRPr="00544D67">
        <w:rPr>
          <w:color w:val="002060"/>
          <w:lang w:val="es-ES"/>
        </w:rPr>
        <w:t>e</w:t>
      </w:r>
      <w:r w:rsidRPr="00544D67">
        <w:rPr>
          <w:color w:val="002060"/>
          <w:lang w:val="es-ES"/>
        </w:rPr>
        <w:t>) Maipú</w:t>
      </w:r>
    </w:p>
    <w:p w:rsidR="00656603" w:rsidRPr="00544D67" w:rsidRDefault="00656603" w:rsidP="00656603">
      <w:pPr>
        <w:spacing w:after="0" w:line="240" w:lineRule="auto"/>
        <w:ind w:firstLine="426"/>
        <w:rPr>
          <w:color w:val="002060"/>
          <w:lang w:val="es-ES"/>
        </w:rPr>
      </w:pPr>
    </w:p>
    <w:p w:rsidR="00656603" w:rsidRPr="00544D67" w:rsidRDefault="00656603" w:rsidP="00656603">
      <w:pPr>
        <w:spacing w:after="0" w:line="240" w:lineRule="auto"/>
        <w:rPr>
          <w:color w:val="002060"/>
          <w:lang w:val="es-ES"/>
        </w:rPr>
      </w:pPr>
      <w:r w:rsidRPr="00544D67">
        <w:rPr>
          <w:color w:val="002060"/>
          <w:lang w:val="es-ES"/>
        </w:rPr>
        <w:t>5. En 1823, el primer Congreso Constituyente otorgó a Bolívar poderes de dictador, debido a(l)</w:t>
      </w:r>
      <w:r w:rsidR="00544D67" w:rsidRPr="00544D67">
        <w:rPr>
          <w:color w:val="002060"/>
          <w:lang w:val="es-ES"/>
        </w:rPr>
        <w:t xml:space="preserve"> </w:t>
      </w:r>
      <w:r w:rsidRPr="00544D67">
        <w:rPr>
          <w:color w:val="002060"/>
          <w:lang w:val="es-ES"/>
        </w:rPr>
        <w:t>(</w:t>
      </w:r>
      <w:r w:rsidR="00544D67" w:rsidRPr="00544D67">
        <w:rPr>
          <w:color w:val="002060"/>
          <w:lang w:val="es-ES"/>
        </w:rPr>
        <w:t>la)__________</w:t>
      </w:r>
      <w:r w:rsidRPr="00544D67">
        <w:rPr>
          <w:color w:val="002060"/>
          <w:lang w:val="es-ES"/>
        </w:rPr>
        <w:t>.</w:t>
      </w:r>
    </w:p>
    <w:p w:rsidR="00656603" w:rsidRPr="00544D67" w:rsidRDefault="00656603" w:rsidP="00544D67">
      <w:pPr>
        <w:spacing w:after="0" w:line="240" w:lineRule="auto"/>
        <w:ind w:firstLine="284"/>
        <w:rPr>
          <w:color w:val="002060"/>
          <w:lang w:val="es-ES"/>
        </w:rPr>
      </w:pPr>
      <w:r w:rsidRPr="00544D67">
        <w:rPr>
          <w:color w:val="002060"/>
          <w:lang w:val="es-ES"/>
        </w:rPr>
        <w:t>a) prestigio militar del Libertador</w:t>
      </w:r>
    </w:p>
    <w:p w:rsidR="00656603" w:rsidRPr="00544D67" w:rsidRDefault="00656603" w:rsidP="00544D67">
      <w:pPr>
        <w:spacing w:after="0" w:line="240" w:lineRule="auto"/>
        <w:ind w:firstLine="284"/>
        <w:rPr>
          <w:color w:val="002060"/>
          <w:lang w:val="es-ES"/>
        </w:rPr>
      </w:pPr>
      <w:r w:rsidRPr="00544D67">
        <w:rPr>
          <w:color w:val="002060"/>
          <w:lang w:val="es-ES"/>
        </w:rPr>
        <w:t>b) gravedad de la amenaza realista a la República</w:t>
      </w:r>
    </w:p>
    <w:p w:rsidR="00656603" w:rsidRPr="00544D67" w:rsidRDefault="00656603" w:rsidP="00544D67">
      <w:pPr>
        <w:spacing w:after="0" w:line="240" w:lineRule="auto"/>
        <w:ind w:firstLine="284"/>
        <w:rPr>
          <w:color w:val="002060"/>
          <w:lang w:val="es-ES"/>
        </w:rPr>
      </w:pPr>
      <w:r w:rsidRPr="00544D67">
        <w:rPr>
          <w:color w:val="002060"/>
          <w:lang w:val="es-ES"/>
        </w:rPr>
        <w:t>c) enemistad de Bolívar y Riva Agüero</w:t>
      </w:r>
    </w:p>
    <w:p w:rsidR="00656603" w:rsidRPr="00544D67" w:rsidRDefault="00656603" w:rsidP="00544D67">
      <w:pPr>
        <w:spacing w:after="0" w:line="240" w:lineRule="auto"/>
        <w:ind w:firstLine="284"/>
        <w:rPr>
          <w:color w:val="002060"/>
          <w:lang w:val="es-ES"/>
        </w:rPr>
      </w:pPr>
      <w:r w:rsidRPr="00544D67">
        <w:rPr>
          <w:color w:val="002060"/>
          <w:lang w:val="es-ES"/>
        </w:rPr>
        <w:t>d)rivalidad entre Torre Tagle y Riva Agüero</w:t>
      </w:r>
    </w:p>
    <w:p w:rsidR="00656603" w:rsidRPr="00544D67" w:rsidRDefault="00656603" w:rsidP="00544D67">
      <w:pPr>
        <w:spacing w:after="0" w:line="240" w:lineRule="auto"/>
        <w:ind w:firstLine="284"/>
        <w:rPr>
          <w:color w:val="002060"/>
          <w:lang w:val="es-ES"/>
        </w:rPr>
      </w:pPr>
      <w:r w:rsidRPr="00544D67">
        <w:rPr>
          <w:color w:val="002060"/>
          <w:lang w:val="es-ES"/>
        </w:rPr>
        <w:t>e) vacío de poder que dejó San Martín</w:t>
      </w:r>
    </w:p>
    <w:p w:rsidR="00544D67" w:rsidRPr="00544D67" w:rsidRDefault="00544D67" w:rsidP="00656603">
      <w:pPr>
        <w:spacing w:after="0" w:line="240" w:lineRule="auto"/>
        <w:rPr>
          <w:color w:val="002060"/>
          <w:lang w:val="es-ES"/>
        </w:rPr>
      </w:pPr>
    </w:p>
    <w:p w:rsidR="00656603" w:rsidRPr="00544D67" w:rsidRDefault="00656603" w:rsidP="00656603">
      <w:pPr>
        <w:spacing w:after="0" w:line="240" w:lineRule="auto"/>
        <w:rPr>
          <w:color w:val="002060"/>
          <w:lang w:val="es-ES"/>
        </w:rPr>
      </w:pPr>
      <w:r w:rsidRPr="00544D67">
        <w:rPr>
          <w:color w:val="002060"/>
          <w:lang w:val="es-ES"/>
        </w:rPr>
        <w:t>6. La etapa de la independencia del Perú, encabezada por José de San Martín y Simón Bolívar, tuvo</w:t>
      </w:r>
      <w:r w:rsidR="00544D67" w:rsidRPr="00544D67">
        <w:rPr>
          <w:color w:val="002060"/>
          <w:lang w:val="es-ES"/>
        </w:rPr>
        <w:t xml:space="preserve"> </w:t>
      </w:r>
      <w:r w:rsidRPr="00544D67">
        <w:rPr>
          <w:color w:val="002060"/>
          <w:lang w:val="es-ES"/>
        </w:rPr>
        <w:t>como finalidad:</w:t>
      </w:r>
    </w:p>
    <w:p w:rsidR="00656603" w:rsidRPr="00544D67" w:rsidRDefault="00656603" w:rsidP="00544D67">
      <w:pPr>
        <w:spacing w:after="0" w:line="240" w:lineRule="auto"/>
        <w:ind w:firstLine="284"/>
        <w:rPr>
          <w:color w:val="002060"/>
          <w:lang w:val="es-ES"/>
        </w:rPr>
      </w:pPr>
      <w:r w:rsidRPr="00544D67">
        <w:rPr>
          <w:color w:val="002060"/>
          <w:lang w:val="es-ES"/>
        </w:rPr>
        <w:t>a) Aprovechar el apoyo de los próceres</w:t>
      </w:r>
    </w:p>
    <w:p w:rsidR="00656603" w:rsidRPr="00544D67" w:rsidRDefault="00656603" w:rsidP="00544D67">
      <w:pPr>
        <w:spacing w:after="0" w:line="240" w:lineRule="auto"/>
        <w:ind w:firstLine="284"/>
        <w:rPr>
          <w:color w:val="002060"/>
          <w:lang w:val="es-ES"/>
        </w:rPr>
      </w:pPr>
      <w:r w:rsidRPr="00544D67">
        <w:rPr>
          <w:color w:val="002060"/>
          <w:lang w:val="es-ES"/>
        </w:rPr>
        <w:t>b) Formar la integración de los países americanos</w:t>
      </w:r>
    </w:p>
    <w:p w:rsidR="00656603" w:rsidRPr="00544D67" w:rsidRDefault="00656603" w:rsidP="00544D67">
      <w:pPr>
        <w:spacing w:after="0" w:line="240" w:lineRule="auto"/>
        <w:ind w:firstLine="284"/>
        <w:rPr>
          <w:color w:val="002060"/>
          <w:lang w:val="es-ES"/>
        </w:rPr>
      </w:pPr>
      <w:r w:rsidRPr="00544D67">
        <w:rPr>
          <w:color w:val="002060"/>
          <w:lang w:val="es-ES"/>
        </w:rPr>
        <w:t>c) Formar la Federación de los Andes</w:t>
      </w:r>
    </w:p>
    <w:p w:rsidR="00656603" w:rsidRPr="00544D67" w:rsidRDefault="00656603" w:rsidP="00544D67">
      <w:pPr>
        <w:spacing w:after="0" w:line="240" w:lineRule="auto"/>
        <w:ind w:left="567" w:hanging="283"/>
        <w:rPr>
          <w:color w:val="002060"/>
          <w:lang w:val="es-ES"/>
        </w:rPr>
      </w:pPr>
      <w:r w:rsidRPr="00544D67">
        <w:rPr>
          <w:color w:val="002060"/>
          <w:lang w:val="es-ES"/>
        </w:rPr>
        <w:t xml:space="preserve">d) Eliminar el centro del poder colonial que estaba en </w:t>
      </w:r>
      <w:r w:rsidR="00544D67" w:rsidRPr="00544D67">
        <w:rPr>
          <w:color w:val="002060"/>
          <w:lang w:val="es-ES"/>
        </w:rPr>
        <w:t xml:space="preserve">        </w:t>
      </w:r>
      <w:r w:rsidRPr="00544D67">
        <w:rPr>
          <w:color w:val="002060"/>
          <w:lang w:val="es-ES"/>
        </w:rPr>
        <w:t>el Perú</w:t>
      </w:r>
    </w:p>
    <w:p w:rsidR="00656603" w:rsidRPr="00544D67" w:rsidRDefault="00656603" w:rsidP="00544D67">
      <w:pPr>
        <w:spacing w:after="0" w:line="240" w:lineRule="auto"/>
        <w:ind w:firstLine="284"/>
        <w:rPr>
          <w:color w:val="002060"/>
          <w:lang w:val="es-ES"/>
        </w:rPr>
      </w:pPr>
      <w:r w:rsidRPr="00544D67">
        <w:rPr>
          <w:color w:val="002060"/>
          <w:lang w:val="es-ES"/>
        </w:rPr>
        <w:t>e) Anular el poder de la nobleza limeña</w:t>
      </w:r>
    </w:p>
    <w:p w:rsidR="00544D67" w:rsidRPr="00544D67" w:rsidRDefault="00544D67" w:rsidP="00544D67">
      <w:pPr>
        <w:spacing w:after="0" w:line="240" w:lineRule="auto"/>
        <w:ind w:firstLine="284"/>
        <w:rPr>
          <w:color w:val="002060"/>
          <w:lang w:val="es-ES"/>
        </w:rPr>
      </w:pPr>
    </w:p>
    <w:p w:rsidR="00544D67" w:rsidRPr="00544D67" w:rsidRDefault="00544D67" w:rsidP="00544D67">
      <w:pPr>
        <w:spacing w:after="0" w:line="240" w:lineRule="auto"/>
        <w:ind w:firstLine="284"/>
        <w:rPr>
          <w:color w:val="002060"/>
          <w:lang w:val="es-ES"/>
        </w:rPr>
      </w:pPr>
    </w:p>
    <w:p w:rsidR="00544D67" w:rsidRPr="00544D67" w:rsidRDefault="00544D67" w:rsidP="00544D67">
      <w:pPr>
        <w:spacing w:after="0" w:line="240" w:lineRule="auto"/>
        <w:ind w:firstLine="284"/>
        <w:rPr>
          <w:color w:val="002060"/>
          <w:lang w:val="es-ES"/>
        </w:rPr>
      </w:pPr>
    </w:p>
    <w:p w:rsidR="00544D67" w:rsidRPr="00544D67" w:rsidRDefault="00544D67" w:rsidP="00544D67">
      <w:pPr>
        <w:spacing w:after="0" w:line="240" w:lineRule="auto"/>
        <w:ind w:firstLine="284"/>
        <w:rPr>
          <w:color w:val="002060"/>
          <w:lang w:val="es-ES"/>
        </w:rPr>
      </w:pPr>
    </w:p>
    <w:p w:rsidR="00656603" w:rsidRPr="00544D67" w:rsidRDefault="00656603" w:rsidP="00656603">
      <w:pPr>
        <w:spacing w:after="0" w:line="240" w:lineRule="auto"/>
        <w:rPr>
          <w:color w:val="002060"/>
          <w:lang w:val="es-ES"/>
        </w:rPr>
      </w:pPr>
      <w:r w:rsidRPr="00544D67">
        <w:rPr>
          <w:color w:val="002060"/>
          <w:lang w:val="es-ES"/>
        </w:rPr>
        <w:lastRenderedPageBreak/>
        <w:t>7. El comandante en jefe del ejército patriota en la</w:t>
      </w:r>
      <w:r w:rsidR="00544D67" w:rsidRPr="00544D67">
        <w:rPr>
          <w:color w:val="002060"/>
          <w:lang w:val="es-ES"/>
        </w:rPr>
        <w:t xml:space="preserve"> </w:t>
      </w:r>
      <w:r w:rsidRPr="00544D67">
        <w:rPr>
          <w:color w:val="002060"/>
          <w:lang w:val="es-ES"/>
        </w:rPr>
        <w:t>batalla de Ayacucho fue:</w:t>
      </w:r>
    </w:p>
    <w:p w:rsidR="00544D67" w:rsidRPr="00544D67" w:rsidRDefault="00656603" w:rsidP="00656603">
      <w:pPr>
        <w:spacing w:after="0" w:line="240" w:lineRule="auto"/>
        <w:ind w:firstLine="284"/>
        <w:rPr>
          <w:color w:val="002060"/>
          <w:lang w:val="es-ES"/>
        </w:rPr>
      </w:pPr>
      <w:r w:rsidRPr="00544D67">
        <w:rPr>
          <w:color w:val="002060"/>
          <w:lang w:val="es-ES"/>
        </w:rPr>
        <w:t xml:space="preserve">a) Bolívar </w:t>
      </w:r>
    </w:p>
    <w:p w:rsidR="00656603" w:rsidRPr="00544D67" w:rsidRDefault="00544D67" w:rsidP="00656603">
      <w:pPr>
        <w:spacing w:after="0" w:line="240" w:lineRule="auto"/>
        <w:ind w:firstLine="284"/>
        <w:rPr>
          <w:color w:val="002060"/>
          <w:lang w:val="es-ES"/>
        </w:rPr>
      </w:pPr>
      <w:r w:rsidRPr="00544D67">
        <w:rPr>
          <w:color w:val="002060"/>
          <w:lang w:val="es-ES"/>
        </w:rPr>
        <w:t>b</w:t>
      </w:r>
      <w:r w:rsidR="00656603" w:rsidRPr="00544D67">
        <w:rPr>
          <w:color w:val="002060"/>
          <w:lang w:val="es-ES"/>
        </w:rPr>
        <w:t>) Miller</w:t>
      </w:r>
    </w:p>
    <w:p w:rsidR="00544D67" w:rsidRPr="00544D67" w:rsidRDefault="00544D67" w:rsidP="00656603">
      <w:pPr>
        <w:spacing w:after="0" w:line="240" w:lineRule="auto"/>
        <w:ind w:firstLine="284"/>
        <w:rPr>
          <w:color w:val="002060"/>
          <w:lang w:val="es-ES"/>
        </w:rPr>
      </w:pPr>
      <w:r w:rsidRPr="00544D67">
        <w:rPr>
          <w:color w:val="002060"/>
          <w:lang w:val="es-ES"/>
        </w:rPr>
        <w:t>c</w:t>
      </w:r>
      <w:r w:rsidR="00656603" w:rsidRPr="00544D67">
        <w:rPr>
          <w:color w:val="002060"/>
          <w:lang w:val="es-ES"/>
        </w:rPr>
        <w:t xml:space="preserve">) Santa Cruz </w:t>
      </w:r>
    </w:p>
    <w:p w:rsidR="00656603" w:rsidRPr="00544D67" w:rsidRDefault="00544D67" w:rsidP="00656603">
      <w:pPr>
        <w:spacing w:after="0" w:line="240" w:lineRule="auto"/>
        <w:ind w:firstLine="284"/>
        <w:rPr>
          <w:color w:val="002060"/>
          <w:lang w:val="es-ES"/>
        </w:rPr>
      </w:pPr>
      <w:r w:rsidRPr="00544D67">
        <w:rPr>
          <w:color w:val="002060"/>
          <w:lang w:val="es-ES"/>
        </w:rPr>
        <w:t>d</w:t>
      </w:r>
      <w:r w:rsidR="00656603" w:rsidRPr="00544D67">
        <w:rPr>
          <w:color w:val="002060"/>
          <w:lang w:val="es-ES"/>
        </w:rPr>
        <w:t>) Sucre</w:t>
      </w:r>
    </w:p>
    <w:p w:rsidR="00656603" w:rsidRPr="00544D67" w:rsidRDefault="00544D67" w:rsidP="00656603">
      <w:pPr>
        <w:spacing w:after="0" w:line="240" w:lineRule="auto"/>
        <w:ind w:firstLine="284"/>
        <w:rPr>
          <w:color w:val="002060"/>
          <w:lang w:val="es-ES"/>
        </w:rPr>
      </w:pPr>
      <w:r w:rsidRPr="00544D67">
        <w:rPr>
          <w:color w:val="002060"/>
          <w:lang w:val="es-ES"/>
        </w:rPr>
        <w:t>e</w:t>
      </w:r>
      <w:r w:rsidR="00656603" w:rsidRPr="00544D67">
        <w:rPr>
          <w:color w:val="002060"/>
          <w:lang w:val="es-ES"/>
        </w:rPr>
        <w:t>) Gamarra</w:t>
      </w:r>
    </w:p>
    <w:p w:rsidR="00544D67" w:rsidRPr="00544D67" w:rsidRDefault="00544D67" w:rsidP="00656603">
      <w:pPr>
        <w:spacing w:after="0" w:line="240" w:lineRule="auto"/>
        <w:ind w:firstLine="284"/>
        <w:rPr>
          <w:color w:val="002060"/>
          <w:lang w:val="es-ES"/>
        </w:rPr>
      </w:pPr>
    </w:p>
    <w:p w:rsidR="00656603" w:rsidRPr="00544D67" w:rsidRDefault="00656603" w:rsidP="00656603">
      <w:pPr>
        <w:spacing w:after="0" w:line="240" w:lineRule="auto"/>
        <w:rPr>
          <w:color w:val="002060"/>
          <w:lang w:val="es-ES"/>
        </w:rPr>
      </w:pPr>
      <w:r w:rsidRPr="00544D67">
        <w:rPr>
          <w:color w:val="002060"/>
          <w:lang w:val="es-ES"/>
        </w:rPr>
        <w:t>8. Señala la alternativa que presenta la fechas de las</w:t>
      </w:r>
    </w:p>
    <w:p w:rsidR="00656603" w:rsidRPr="00544D67" w:rsidRDefault="00656603" w:rsidP="00656603">
      <w:pPr>
        <w:spacing w:after="0" w:line="240" w:lineRule="auto"/>
        <w:rPr>
          <w:color w:val="002060"/>
          <w:lang w:val="es-ES"/>
        </w:rPr>
      </w:pPr>
      <w:r w:rsidRPr="00544D67">
        <w:rPr>
          <w:color w:val="002060"/>
          <w:lang w:val="es-ES"/>
        </w:rPr>
        <w:t>batallas de Junín y Ayacucho, respectivamente.</w:t>
      </w:r>
    </w:p>
    <w:p w:rsidR="00656603" w:rsidRPr="00544D67" w:rsidRDefault="00656603" w:rsidP="00656603">
      <w:pPr>
        <w:spacing w:after="0" w:line="240" w:lineRule="auto"/>
        <w:ind w:firstLine="284"/>
        <w:rPr>
          <w:color w:val="002060"/>
          <w:lang w:val="es-ES"/>
        </w:rPr>
      </w:pPr>
      <w:r w:rsidRPr="00544D67">
        <w:rPr>
          <w:color w:val="002060"/>
          <w:lang w:val="es-ES"/>
        </w:rPr>
        <w:t>a) 6 de junio y 8 de octubre de 1822</w:t>
      </w:r>
    </w:p>
    <w:p w:rsidR="00656603" w:rsidRPr="00544D67" w:rsidRDefault="00656603" w:rsidP="00656603">
      <w:pPr>
        <w:spacing w:after="0" w:line="240" w:lineRule="auto"/>
        <w:ind w:firstLine="284"/>
        <w:rPr>
          <w:color w:val="002060"/>
          <w:lang w:val="es-ES"/>
        </w:rPr>
      </w:pPr>
      <w:r w:rsidRPr="00544D67">
        <w:rPr>
          <w:color w:val="002060"/>
          <w:lang w:val="es-ES"/>
        </w:rPr>
        <w:t>b) 3 de diciembre y 28 de julio de 1824</w:t>
      </w:r>
    </w:p>
    <w:p w:rsidR="00656603" w:rsidRPr="00544D67" w:rsidRDefault="00656603" w:rsidP="00656603">
      <w:pPr>
        <w:spacing w:after="0" w:line="240" w:lineRule="auto"/>
        <w:ind w:firstLine="284"/>
        <w:rPr>
          <w:color w:val="002060"/>
          <w:lang w:val="es-ES"/>
        </w:rPr>
      </w:pPr>
      <w:r w:rsidRPr="00544D67">
        <w:rPr>
          <w:color w:val="002060"/>
          <w:lang w:val="es-ES"/>
        </w:rPr>
        <w:t>c) 6 de agosto y 9 de diciembre de 1824</w:t>
      </w:r>
    </w:p>
    <w:p w:rsidR="00656603" w:rsidRPr="00544D67" w:rsidRDefault="00656603" w:rsidP="00656603">
      <w:pPr>
        <w:spacing w:after="0" w:line="240" w:lineRule="auto"/>
        <w:ind w:firstLine="284"/>
        <w:rPr>
          <w:color w:val="002060"/>
          <w:lang w:val="es-ES"/>
        </w:rPr>
      </w:pPr>
      <w:r w:rsidRPr="00544D67">
        <w:rPr>
          <w:color w:val="002060"/>
          <w:lang w:val="es-ES"/>
        </w:rPr>
        <w:t>d) 2 de octubre y 9 de noviembre de 1824</w:t>
      </w:r>
    </w:p>
    <w:p w:rsidR="00656603" w:rsidRPr="00544D67" w:rsidRDefault="00656603" w:rsidP="00656603">
      <w:pPr>
        <w:spacing w:after="0" w:line="240" w:lineRule="auto"/>
        <w:ind w:firstLine="284"/>
        <w:rPr>
          <w:color w:val="002060"/>
          <w:lang w:val="es-ES"/>
        </w:rPr>
      </w:pPr>
      <w:r w:rsidRPr="00544D67">
        <w:rPr>
          <w:color w:val="002060"/>
          <w:lang w:val="es-ES"/>
        </w:rPr>
        <w:t>e) 3 de junio y 28 de diciembre de 1824</w:t>
      </w:r>
    </w:p>
    <w:p w:rsidR="00544D67" w:rsidRPr="00544D67" w:rsidRDefault="00544D67" w:rsidP="00656603">
      <w:pPr>
        <w:spacing w:after="0" w:line="240" w:lineRule="auto"/>
        <w:ind w:firstLine="284"/>
        <w:rPr>
          <w:color w:val="002060"/>
          <w:lang w:val="es-ES"/>
        </w:rPr>
      </w:pPr>
    </w:p>
    <w:p w:rsidR="00656603" w:rsidRPr="00544D67" w:rsidRDefault="00656603" w:rsidP="00656603">
      <w:pPr>
        <w:spacing w:after="0" w:line="240" w:lineRule="auto"/>
        <w:rPr>
          <w:color w:val="002060"/>
          <w:lang w:val="es-ES"/>
        </w:rPr>
      </w:pPr>
      <w:r w:rsidRPr="00544D67">
        <w:rPr>
          <w:color w:val="002060"/>
          <w:lang w:val="es-ES"/>
        </w:rPr>
        <w:t>9. El ingreso de Bolívar en el Perú para luego asumir poderes dictatoriales fue facilitado por (el)</w:t>
      </w:r>
      <w:r w:rsidR="00544D67" w:rsidRPr="00544D67">
        <w:rPr>
          <w:color w:val="002060"/>
          <w:lang w:val="es-ES"/>
        </w:rPr>
        <w:t xml:space="preserve"> la(s)___</w:t>
      </w:r>
      <w:r w:rsidRPr="00544D67">
        <w:rPr>
          <w:color w:val="002060"/>
          <w:lang w:val="es-ES"/>
        </w:rPr>
        <w:t>.</w:t>
      </w:r>
    </w:p>
    <w:p w:rsidR="00656603" w:rsidRPr="00544D67" w:rsidRDefault="00656603" w:rsidP="00656603">
      <w:pPr>
        <w:spacing w:after="0" w:line="240" w:lineRule="auto"/>
        <w:ind w:firstLine="284"/>
        <w:rPr>
          <w:color w:val="002060"/>
          <w:lang w:val="es-ES"/>
        </w:rPr>
      </w:pPr>
      <w:r w:rsidRPr="00544D67">
        <w:rPr>
          <w:color w:val="002060"/>
          <w:lang w:val="es-ES"/>
        </w:rPr>
        <w:t>a) golpe militar de Balconcillo</w:t>
      </w:r>
    </w:p>
    <w:p w:rsidR="00656603" w:rsidRPr="00544D67" w:rsidRDefault="00656603" w:rsidP="00656603">
      <w:pPr>
        <w:spacing w:after="0" w:line="240" w:lineRule="auto"/>
        <w:ind w:firstLine="284"/>
        <w:rPr>
          <w:color w:val="002060"/>
          <w:lang w:val="es-ES"/>
        </w:rPr>
      </w:pPr>
      <w:r w:rsidRPr="00544D67">
        <w:rPr>
          <w:color w:val="002060"/>
          <w:lang w:val="es-ES"/>
        </w:rPr>
        <w:t>b) derrota en la expedición de intermedios</w:t>
      </w:r>
    </w:p>
    <w:p w:rsidR="00656603" w:rsidRPr="00544D67" w:rsidRDefault="00656603" w:rsidP="00656603">
      <w:pPr>
        <w:spacing w:after="0" w:line="240" w:lineRule="auto"/>
        <w:ind w:firstLine="284"/>
        <w:rPr>
          <w:color w:val="002060"/>
          <w:lang w:val="es-ES"/>
        </w:rPr>
      </w:pPr>
      <w:r w:rsidRPr="00544D67">
        <w:rPr>
          <w:color w:val="002060"/>
          <w:lang w:val="es-ES"/>
        </w:rPr>
        <w:t>c) división en el gobierno peruano</w:t>
      </w:r>
    </w:p>
    <w:p w:rsidR="00656603" w:rsidRPr="00544D67" w:rsidRDefault="00656603" w:rsidP="00656603">
      <w:pPr>
        <w:spacing w:after="0" w:line="240" w:lineRule="auto"/>
        <w:ind w:firstLine="284"/>
        <w:rPr>
          <w:color w:val="002060"/>
          <w:lang w:val="es-ES"/>
        </w:rPr>
      </w:pPr>
      <w:r w:rsidRPr="00544D67">
        <w:rPr>
          <w:color w:val="002060"/>
          <w:lang w:val="es-ES"/>
        </w:rPr>
        <w:t>d) aristocracia colonial</w:t>
      </w:r>
    </w:p>
    <w:p w:rsidR="00656603" w:rsidRPr="00544D67" w:rsidRDefault="00656603" w:rsidP="00656603">
      <w:pPr>
        <w:spacing w:after="0" w:line="240" w:lineRule="auto"/>
        <w:ind w:firstLine="284"/>
        <w:rPr>
          <w:color w:val="002060"/>
          <w:lang w:val="es-ES"/>
        </w:rPr>
      </w:pPr>
      <w:r w:rsidRPr="00544D67">
        <w:rPr>
          <w:color w:val="002060"/>
          <w:lang w:val="es-ES"/>
        </w:rPr>
        <w:t>e) tropas colombianas en el Perú</w:t>
      </w:r>
    </w:p>
    <w:p w:rsidR="00544D67" w:rsidRPr="00544D67" w:rsidRDefault="00544D67" w:rsidP="00656603">
      <w:pPr>
        <w:spacing w:after="0" w:line="240" w:lineRule="auto"/>
        <w:ind w:firstLine="284"/>
        <w:rPr>
          <w:color w:val="002060"/>
          <w:lang w:val="es-ES"/>
        </w:rPr>
      </w:pPr>
    </w:p>
    <w:p w:rsidR="00656603" w:rsidRPr="00544D67" w:rsidRDefault="00656603" w:rsidP="00656603">
      <w:pPr>
        <w:spacing w:after="0" w:line="240" w:lineRule="auto"/>
        <w:rPr>
          <w:color w:val="002060"/>
          <w:lang w:val="es-ES"/>
        </w:rPr>
      </w:pPr>
      <w:r w:rsidRPr="00544D67">
        <w:rPr>
          <w:color w:val="002060"/>
          <w:lang w:val="es-ES"/>
        </w:rPr>
        <w:t>10. «Soldados, vais a completar la obra más grande</w:t>
      </w:r>
      <w:r w:rsidR="00544D67" w:rsidRPr="00544D67">
        <w:rPr>
          <w:color w:val="002060"/>
          <w:lang w:val="es-ES"/>
        </w:rPr>
        <w:t xml:space="preserve"> </w:t>
      </w:r>
      <w:r w:rsidRPr="00544D67">
        <w:rPr>
          <w:color w:val="002060"/>
          <w:lang w:val="es-ES"/>
        </w:rPr>
        <w:t>que el cielo ha encomendado a los hombres: la de</w:t>
      </w:r>
      <w:r w:rsidR="00544D67" w:rsidRPr="00544D67">
        <w:rPr>
          <w:color w:val="002060"/>
          <w:lang w:val="es-ES"/>
        </w:rPr>
        <w:t xml:space="preserve"> </w:t>
      </w:r>
      <w:r w:rsidRPr="00544D67">
        <w:rPr>
          <w:color w:val="002060"/>
          <w:lang w:val="es-ES"/>
        </w:rPr>
        <w:t>salvar un mundo entero de la esclavitud», Bolívar</w:t>
      </w:r>
      <w:r w:rsidR="00544D67" w:rsidRPr="00544D67">
        <w:rPr>
          <w:color w:val="002060"/>
          <w:lang w:val="es-ES"/>
        </w:rPr>
        <w:t xml:space="preserve"> </w:t>
      </w:r>
      <w:r w:rsidRPr="00544D67">
        <w:rPr>
          <w:color w:val="002060"/>
          <w:lang w:val="es-ES"/>
        </w:rPr>
        <w:t>arengó con estas palabras a sus tropas al pasarles</w:t>
      </w:r>
      <w:r w:rsidR="00544D67" w:rsidRPr="00544D67">
        <w:rPr>
          <w:color w:val="002060"/>
          <w:lang w:val="es-ES"/>
        </w:rPr>
        <w:t xml:space="preserve"> revista en____</w:t>
      </w:r>
      <w:r w:rsidRPr="00544D67">
        <w:rPr>
          <w:color w:val="002060"/>
          <w:lang w:val="es-ES"/>
        </w:rPr>
        <w:t>.</w:t>
      </w:r>
    </w:p>
    <w:p w:rsidR="00656603" w:rsidRPr="00544D67" w:rsidRDefault="00656603" w:rsidP="00656603">
      <w:pPr>
        <w:spacing w:after="0" w:line="240" w:lineRule="auto"/>
        <w:ind w:firstLine="284"/>
        <w:rPr>
          <w:color w:val="002060"/>
          <w:lang w:val="es-ES"/>
        </w:rPr>
      </w:pPr>
      <w:r w:rsidRPr="00544D67">
        <w:rPr>
          <w:color w:val="002060"/>
          <w:lang w:val="es-ES"/>
        </w:rPr>
        <w:t xml:space="preserve">a) Trujillo </w:t>
      </w:r>
    </w:p>
    <w:p w:rsidR="00656603" w:rsidRPr="00544D67" w:rsidRDefault="00544D67" w:rsidP="00656603">
      <w:pPr>
        <w:spacing w:after="0" w:line="240" w:lineRule="auto"/>
        <w:ind w:firstLine="284"/>
        <w:rPr>
          <w:color w:val="002060"/>
          <w:lang w:val="es-ES"/>
        </w:rPr>
      </w:pPr>
      <w:r w:rsidRPr="00544D67">
        <w:rPr>
          <w:color w:val="002060"/>
          <w:lang w:val="es-ES"/>
        </w:rPr>
        <w:t>b</w:t>
      </w:r>
      <w:r w:rsidR="00656603" w:rsidRPr="00544D67">
        <w:rPr>
          <w:color w:val="002060"/>
          <w:lang w:val="es-ES"/>
        </w:rPr>
        <w:t>) Junín</w:t>
      </w:r>
    </w:p>
    <w:p w:rsidR="00656603" w:rsidRPr="00544D67" w:rsidRDefault="00544D67" w:rsidP="00656603">
      <w:pPr>
        <w:spacing w:after="0" w:line="240" w:lineRule="auto"/>
        <w:ind w:firstLine="284"/>
        <w:rPr>
          <w:color w:val="002060"/>
          <w:lang w:val="es-ES"/>
        </w:rPr>
      </w:pPr>
      <w:r w:rsidRPr="00544D67">
        <w:rPr>
          <w:color w:val="002060"/>
          <w:lang w:val="es-ES"/>
        </w:rPr>
        <w:t>c</w:t>
      </w:r>
      <w:r w:rsidR="00656603" w:rsidRPr="00544D67">
        <w:rPr>
          <w:color w:val="002060"/>
          <w:lang w:val="es-ES"/>
        </w:rPr>
        <w:t xml:space="preserve">) Ayacucho </w:t>
      </w:r>
    </w:p>
    <w:p w:rsidR="00656603" w:rsidRPr="00544D67" w:rsidRDefault="00544D67" w:rsidP="00656603">
      <w:pPr>
        <w:spacing w:after="0" w:line="240" w:lineRule="auto"/>
        <w:ind w:firstLine="284"/>
        <w:rPr>
          <w:color w:val="002060"/>
          <w:lang w:val="es-ES"/>
        </w:rPr>
      </w:pPr>
      <w:r w:rsidRPr="00544D67">
        <w:rPr>
          <w:color w:val="002060"/>
          <w:lang w:val="es-ES"/>
        </w:rPr>
        <w:t>d</w:t>
      </w:r>
      <w:r w:rsidR="00656603" w:rsidRPr="00544D67">
        <w:rPr>
          <w:color w:val="002060"/>
          <w:lang w:val="es-ES"/>
        </w:rPr>
        <w:t xml:space="preserve">) </w:t>
      </w:r>
      <w:proofErr w:type="spellStart"/>
      <w:r w:rsidR="00656603" w:rsidRPr="00544D67">
        <w:rPr>
          <w:color w:val="002060"/>
          <w:lang w:val="es-ES"/>
        </w:rPr>
        <w:t>Rancas</w:t>
      </w:r>
      <w:proofErr w:type="spellEnd"/>
    </w:p>
    <w:p w:rsidR="00D723C9" w:rsidRPr="00544D67" w:rsidRDefault="00544D67" w:rsidP="00656603">
      <w:pPr>
        <w:spacing w:after="0" w:line="240" w:lineRule="auto"/>
        <w:ind w:firstLine="284"/>
        <w:rPr>
          <w:color w:val="002060"/>
          <w:lang w:val="es-ES"/>
        </w:rPr>
      </w:pPr>
      <w:r w:rsidRPr="00544D67">
        <w:rPr>
          <w:color w:val="002060"/>
          <w:lang w:val="es-ES"/>
        </w:rPr>
        <w:t>e</w:t>
      </w:r>
      <w:r w:rsidR="00656603" w:rsidRPr="00544D67">
        <w:rPr>
          <w:color w:val="002060"/>
          <w:lang w:val="es-ES"/>
        </w:rPr>
        <w:t>) Huaraz</w:t>
      </w:r>
    </w:p>
    <w:sectPr w:rsidR="00D723C9" w:rsidRPr="00544D67" w:rsidSect="00544D67">
      <w:type w:val="continuous"/>
      <w:pgSz w:w="12240" w:h="15840"/>
      <w:pgMar w:top="426" w:right="616" w:bottom="284"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1F59"/>
    <w:multiLevelType w:val="hybridMultilevel"/>
    <w:tmpl w:val="8482D224"/>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603"/>
    <w:rsid w:val="00544D67"/>
    <w:rsid w:val="00656603"/>
    <w:rsid w:val="00D723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F1B7A"/>
  <w15:chartTrackingRefBased/>
  <w15:docId w15:val="{564B3152-D037-4A65-BF0B-ED0AC74BC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44D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44D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882</Words>
  <Characters>5032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cp:lastPrinted>2023-10-25T21:35:00Z</cp:lastPrinted>
  <dcterms:created xsi:type="dcterms:W3CDTF">2023-10-25T21:17:00Z</dcterms:created>
  <dcterms:modified xsi:type="dcterms:W3CDTF">2023-10-25T21:35:00Z</dcterms:modified>
</cp:coreProperties>
</file>